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41" w:rsidRDefault="00B12A41" w:rsidP="00B12A41">
      <w:pPr>
        <w:pStyle w:val="3"/>
        <w:spacing w:line="384" w:lineRule="auto"/>
        <w:ind w:left="4911" w:right="2380" w:hanging="1774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753110</wp:posOffset>
                </wp:positionV>
                <wp:extent cx="5204460" cy="6087110"/>
                <wp:effectExtent l="0" t="0" r="15240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608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2"/>
                              <w:gridCol w:w="6741"/>
                            </w:tblGrid>
                            <w:tr w:rsidR="00B12A41">
                              <w:trPr>
                                <w:trHeight w:val="438"/>
                              </w:trPr>
                              <w:tc>
                                <w:tcPr>
                                  <w:tcW w:w="1422" w:type="dxa"/>
                                </w:tcPr>
                                <w:p w:rsidR="00B12A41" w:rsidRPr="008254E2" w:rsidRDefault="00B12A41">
                                  <w:pPr>
                                    <w:pStyle w:val="TableParagraph"/>
                                    <w:spacing w:before="119"/>
                                    <w:ind w:left="270"/>
                                    <w:rPr>
                                      <w:b/>
                                      <w:sz w:val="19"/>
                                    </w:rPr>
                                  </w:pPr>
                                  <w:r w:rsidRPr="008254E2">
                                    <w:rPr>
                                      <w:b/>
                                      <w:color w:val="26282A"/>
                                      <w:w w:val="110"/>
                                      <w:sz w:val="19"/>
                                    </w:rPr>
                                    <w:t>课程模块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8254E2" w:rsidRDefault="00B12A41">
                                  <w:pPr>
                                    <w:pStyle w:val="TableParagraph"/>
                                    <w:spacing w:before="119"/>
                                    <w:ind w:left="2897" w:right="293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 w:rsidRPr="008254E2">
                                    <w:rPr>
                                      <w:b/>
                                      <w:color w:val="26282A"/>
                                      <w:w w:val="110"/>
                                      <w:sz w:val="19"/>
                                    </w:rPr>
                                    <w:t>课程名称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 w:val="restart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before="7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line="312" w:lineRule="auto"/>
                                    <w:ind w:left="494" w:right="166" w:hanging="31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信息化教学入门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 w:rsidP="008254E2">
                                  <w:pPr>
                                    <w:pStyle w:val="TableParagraph"/>
                                    <w:spacing w:before="112"/>
                                    <w:ind w:left="110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科技与教学</w:t>
                                  </w:r>
                                  <w:r w:rsidR="008254E2"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——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信息时代的教与学特征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46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26"/>
                                    <w:ind w:left="110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信息技术与教学融合的系统化研究：理论探索、技术构建与组织变革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19"/>
                                    <w:ind w:left="114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四步教你变身高富帅PPT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53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26"/>
                                    <w:ind w:left="118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微课设计与制作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 w:val="restart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before="3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line="312" w:lineRule="auto"/>
                                    <w:ind w:left="505" w:right="161" w:hanging="31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</w:rPr>
                                    <w:t>信息化教学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设计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19"/>
                                    <w:ind w:left="12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以学生为中心的课程教学设计</w:t>
                                  </w:r>
                                </w:p>
                              </w:tc>
                            </w:tr>
                            <w:tr w:rsidR="00B12A41" w:rsidTr="00237C1E">
                              <w:trPr>
                                <w:trHeight w:val="430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26" w:line="205" w:lineRule="exact"/>
                                    <w:ind w:left="13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基于雨课堂的智慧教学设计与实践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705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B12A41" w:rsidRPr="00A1573D" w:rsidRDefault="00B12A41" w:rsidP="008254E2">
                                  <w:pPr>
                                    <w:pStyle w:val="TableParagraph"/>
                                    <w:tabs>
                                      <w:tab w:val="left" w:pos="3445"/>
                                    </w:tabs>
                                    <w:spacing w:before="54" w:line="330" w:lineRule="atLeast"/>
                                    <w:ind w:left="128" w:right="66" w:hanging="6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5"/>
                                      <w:sz w:val="19"/>
                                      <w:szCs w:val="19"/>
                                      <w:lang w:eastAsia="zh-CN"/>
                                    </w:rPr>
                                    <w:t>教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与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25"/>
                                      <w:sz w:val="19"/>
                                      <w:szCs w:val="19"/>
                                      <w:lang w:eastAsia="zh-CN"/>
                                    </w:rPr>
                                    <w:t>学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共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16"/>
                                      <w:sz w:val="19"/>
                                      <w:szCs w:val="19"/>
                                      <w:lang w:eastAsia="zh-CN"/>
                                    </w:rPr>
                                    <w:t>同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改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17"/>
                                      <w:sz w:val="19"/>
                                      <w:szCs w:val="19"/>
                                      <w:lang w:eastAsia="zh-CN"/>
                                    </w:rPr>
                                    <w:t>进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的炼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-11"/>
                                      <w:sz w:val="19"/>
                                      <w:szCs w:val="19"/>
                                      <w:lang w:eastAsia="zh-CN"/>
                                    </w:rPr>
                                    <w:t>“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10"/>
                                      <w:sz w:val="19"/>
                                      <w:szCs w:val="19"/>
                                      <w:lang w:eastAsia="zh-CN"/>
                                    </w:rPr>
                                    <w:t>金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”之法</w:t>
                                  </w:r>
                                  <w:r w:rsidR="008254E2" w:rsidRPr="00A1573D">
                                    <w:rPr>
                                      <w:rFonts w:asciiTheme="minorEastAsia" w:eastAsiaTheme="minorEastAsia" w:hAnsiTheme="minorEastAsia" w:hint="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——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5"/>
                                      <w:sz w:val="19"/>
                                      <w:szCs w:val="19"/>
                                      <w:lang w:eastAsia="zh-CN"/>
                                    </w:rPr>
                                    <w:t>基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31"/>
                                      <w:sz w:val="19"/>
                                      <w:szCs w:val="19"/>
                                      <w:lang w:eastAsia="zh-CN"/>
                                    </w:rPr>
                                    <w:t>于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-9"/>
                                      <w:sz w:val="19"/>
                                      <w:szCs w:val="19"/>
                                      <w:lang w:eastAsia="zh-CN"/>
                                    </w:rPr>
                                    <w:t>BOPPPS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16"/>
                                      <w:sz w:val="19"/>
                                      <w:szCs w:val="19"/>
                                      <w:lang w:eastAsia="zh-CN"/>
                                    </w:rPr>
                                    <w:t>、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5"/>
                                      <w:sz w:val="19"/>
                                      <w:szCs w:val="19"/>
                                      <w:lang w:eastAsia="zh-CN"/>
                                    </w:rPr>
                                    <w:t>对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-6"/>
                                      <w:sz w:val="19"/>
                                      <w:szCs w:val="19"/>
                                      <w:lang w:eastAsia="zh-CN"/>
                                    </w:rPr>
                                    <w:t>分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、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-9"/>
                                      <w:sz w:val="19"/>
                                      <w:szCs w:val="19"/>
                                      <w:lang w:eastAsia="zh-CN"/>
                                    </w:rPr>
                                    <w:t>雨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5"/>
                                      <w:sz w:val="19"/>
                                      <w:szCs w:val="19"/>
                                      <w:lang w:eastAsia="zh-CN"/>
                                    </w:rPr>
                                    <w:t>课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堂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12"/>
                                      <w:sz w:val="19"/>
                                      <w:szCs w:val="19"/>
                                      <w:lang w:eastAsia="zh-CN"/>
                                    </w:rPr>
                                    <w:t>的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pacing w:val="10"/>
                                      <w:sz w:val="19"/>
                                      <w:szCs w:val="19"/>
                                      <w:lang w:eastAsia="zh-CN"/>
                                    </w:rPr>
                                    <w:t>混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  <w:t>合式课堂教学模式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0"/>
                              </w:trPr>
                              <w:tc>
                                <w:tcPr>
                                  <w:tcW w:w="1422" w:type="dxa"/>
                                  <w:vMerge w:val="restart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before="11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line="319" w:lineRule="auto"/>
                                    <w:ind w:left="510" w:right="163" w:hanging="314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</w:rPr>
                                    <w:t>信息化教学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实践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11"/>
                                    <w:ind w:left="118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信息技术与高校教学模式创新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8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 w:rsidP="004F2FEE">
                                  <w:pPr>
                                    <w:pStyle w:val="TableParagraph"/>
                                    <w:spacing w:before="119"/>
                                    <w:ind w:left="126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在线课程应用／借用／快建及“混合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95"/>
                                      <w:sz w:val="19"/>
                                      <w:szCs w:val="19"/>
                                      <w:lang w:eastAsia="zh-CN"/>
                                    </w:rPr>
                                    <w:t>＋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翻转”教学模式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 w:rsidP="004F2FEE">
                                  <w:pPr>
                                    <w:pStyle w:val="TableParagraph"/>
                                    <w:spacing w:before="126"/>
                                    <w:ind w:left="13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网络空间支持下的混合式教学一一华中师范大学的思考与探索</w:t>
                                  </w:r>
                                </w:p>
                              </w:tc>
                            </w:tr>
                            <w:tr w:rsidR="00B12A41" w:rsidTr="00A1573D">
                              <w:trPr>
                                <w:trHeight w:val="446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26"/>
                                    <w:ind w:left="131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增强现实技术及其在远程实验教学中的应用</w:t>
                                  </w:r>
                                </w:p>
                              </w:tc>
                            </w:tr>
                            <w:tr w:rsidR="00B12A41" w:rsidTr="00A1573D">
                              <w:trPr>
                                <w:trHeight w:val="438"/>
                              </w:trPr>
                              <w:tc>
                                <w:tcPr>
                                  <w:tcW w:w="14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before="1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line="312" w:lineRule="auto"/>
                                    <w:ind w:left="521" w:right="144" w:hanging="32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信息化课程开发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B12A41" w:rsidRPr="00A1573D" w:rsidRDefault="00B12A41" w:rsidP="00A1573D">
                                  <w:pPr>
                                    <w:pStyle w:val="TableParagraph"/>
                                    <w:spacing w:before="119"/>
                                    <w:ind w:left="132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信息时代的网络教学支撑环境与教学资</w:t>
                                  </w:r>
                                  <w:r w:rsidR="00A1573D" w:rsidRPr="00A1573D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源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建设</w:t>
                                  </w:r>
                                </w:p>
                              </w:tc>
                            </w:tr>
                            <w:tr w:rsidR="00B12A41" w:rsidTr="00A1573D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B12A41" w:rsidRPr="00A1573D" w:rsidRDefault="00B12A41" w:rsidP="00A1573D">
                                  <w:pPr>
                                    <w:pStyle w:val="TableParagraph"/>
                                    <w:spacing w:before="119"/>
                                    <w:ind w:left="138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多媒体认知理论指导下的教学资</w:t>
                                  </w:r>
                                  <w:r w:rsidR="00A1573D" w:rsidRPr="00A1573D">
                                    <w:rPr>
                                      <w:rFonts w:asciiTheme="minorEastAsia" w:eastAsiaTheme="minorEastAsia" w:hAnsiTheme="minorEastAsia" w:hint="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源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建设与应用</w:t>
                                  </w:r>
                                </w:p>
                              </w:tc>
                            </w:tr>
                            <w:tr w:rsidR="00B12A41" w:rsidTr="00A1573D">
                              <w:trPr>
                                <w:trHeight w:val="453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26"/>
                                    <w:ind w:left="147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在线开放课程的建设与应用</w:t>
                                  </w:r>
                                </w:p>
                              </w:tc>
                            </w:tr>
                            <w:tr w:rsidR="00B12A41" w:rsidTr="00A1573D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12"/>
                                    <w:ind w:left="12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如何打造信息时代的“金课”</w:t>
                                  </w:r>
                                </w:p>
                              </w:tc>
                            </w:tr>
                            <w:tr w:rsidR="00B12A41" w:rsidTr="00A1573D">
                              <w:trPr>
                                <w:trHeight w:val="446"/>
                              </w:trPr>
                              <w:tc>
                                <w:tcPr>
                                  <w:tcW w:w="142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before="8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line="312" w:lineRule="auto"/>
                                    <w:ind w:left="517" w:right="238" w:hanging="205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信息安全防护</w:t>
                                  </w:r>
                                </w:p>
                              </w:tc>
                              <w:tc>
                                <w:tcPr>
                                  <w:tcW w:w="6741" w:type="dxa"/>
                                </w:tcPr>
                                <w:p w:rsidR="00B12A41" w:rsidRPr="00A1573D" w:rsidRDefault="00B12A41" w:rsidP="008254E2">
                                  <w:pPr>
                                    <w:pStyle w:val="TableParagraph"/>
                                    <w:tabs>
                                      <w:tab w:val="left" w:pos="1148"/>
                                      <w:tab w:val="left" w:pos="6522"/>
                                    </w:tabs>
                                    <w:spacing w:line="89" w:lineRule="exact"/>
                                    <w:ind w:left="558"/>
                                    <w:rPr>
                                      <w:rFonts w:asciiTheme="minorEastAsia" w:eastAsiaTheme="minorEastAsia" w:hAnsiTheme="minorEastAsia" w:hint="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-      -</w:t>
                                  </w:r>
                                </w:p>
                                <w:p w:rsidR="00B12A41" w:rsidRPr="00A1573D" w:rsidRDefault="00B12A41">
                                  <w:pPr>
                                    <w:pStyle w:val="TableParagraph"/>
                                    <w:spacing w:before="38"/>
                                    <w:ind w:left="130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教育管理公共服务平台与网络安全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1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2A41" w:rsidRPr="00A1573D" w:rsidRDefault="00B12A41" w:rsidP="00237C1E">
                                  <w:pPr>
                                    <w:pStyle w:val="TableParagraph"/>
                                    <w:spacing w:before="112"/>
                                    <w:ind w:left="13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全面</w:t>
                                  </w:r>
                                  <w:r w:rsidR="00237C1E" w:rsidRPr="00A1573D">
                                    <w:rPr>
                                      <w:rFonts w:asciiTheme="minorEastAsia" w:eastAsiaTheme="minorEastAsia" w:hAnsiTheme="minorEastAsia" w:hint="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解</w:t>
                                  </w: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05"/>
                                      <w:sz w:val="19"/>
                                      <w:szCs w:val="19"/>
                                      <w:lang w:eastAsia="zh-CN"/>
                                    </w:rPr>
                                    <w:t>读《网络安全法》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46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26"/>
                                    <w:ind w:left="139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  <w:lang w:eastAsia="zh-CN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  <w:lang w:eastAsia="zh-CN"/>
                                    </w:rPr>
                                    <w:t>网络空间安全新挑战及个人信息防护</w:t>
                                  </w:r>
                                </w:p>
                              </w:tc>
                            </w:tr>
                            <w:tr w:rsidR="00B12A41">
                              <w:trPr>
                                <w:trHeight w:val="438"/>
                              </w:trPr>
                              <w:tc>
                                <w:tcPr>
                                  <w:tcW w:w="14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12A41" w:rsidRPr="00A1573D" w:rsidRDefault="00B12A41">
                                  <w:pPr>
                                    <w:pStyle w:val="TableParagraph"/>
                                    <w:spacing w:before="119"/>
                                    <w:ind w:left="136"/>
                                    <w:rPr>
                                      <w:rFonts w:asciiTheme="minorEastAsia" w:eastAsiaTheme="minorEastAsia" w:hAnsiTheme="minorEastAsia"/>
                                      <w:sz w:val="19"/>
                                      <w:szCs w:val="19"/>
                                    </w:rPr>
                                  </w:pPr>
                                  <w:r w:rsidRPr="00A1573D">
                                    <w:rPr>
                                      <w:rFonts w:asciiTheme="minorEastAsia" w:eastAsiaTheme="minorEastAsia" w:hAnsiTheme="minorEastAsia"/>
                                      <w:w w:val="110"/>
                                      <w:sz w:val="19"/>
                                      <w:szCs w:val="19"/>
                                    </w:rPr>
                                    <w:t>安全使用应用软件</w:t>
                                  </w:r>
                                </w:p>
                              </w:tc>
                            </w:tr>
                          </w:tbl>
                          <w:p w:rsidR="00B12A41" w:rsidRDefault="00B12A41" w:rsidP="00B12A4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18.9pt;margin-top:59.3pt;width:409.8pt;height:47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2"/>
                        <w:gridCol w:w="6741"/>
                      </w:tblGrid>
                      <w:tr w:rsidR="00B12A41">
                        <w:trPr>
                          <w:trHeight w:val="438"/>
                        </w:trPr>
                        <w:tc>
                          <w:tcPr>
                            <w:tcW w:w="1422" w:type="dxa"/>
                          </w:tcPr>
                          <w:p w:rsidR="00B12A41" w:rsidRPr="008254E2" w:rsidRDefault="00B12A41">
                            <w:pPr>
                              <w:pStyle w:val="TableParagraph"/>
                              <w:spacing w:before="119"/>
                              <w:ind w:left="270"/>
                              <w:rPr>
                                <w:b/>
                                <w:sz w:val="19"/>
                              </w:rPr>
                            </w:pPr>
                            <w:r w:rsidRPr="008254E2">
                              <w:rPr>
                                <w:b/>
                                <w:color w:val="26282A"/>
                                <w:w w:val="110"/>
                                <w:sz w:val="19"/>
                              </w:rPr>
                              <w:t>课程模块</w:t>
                            </w: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8254E2" w:rsidRDefault="00B12A41">
                            <w:pPr>
                              <w:pStyle w:val="TableParagraph"/>
                              <w:spacing w:before="119"/>
                              <w:ind w:left="2897" w:right="293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 w:rsidRPr="008254E2">
                              <w:rPr>
                                <w:b/>
                                <w:color w:val="26282A"/>
                                <w:w w:val="110"/>
                                <w:sz w:val="19"/>
                              </w:rPr>
                              <w:t>课程名称</w:t>
                            </w:r>
                          </w:p>
                        </w:tc>
                      </w:tr>
                      <w:tr w:rsidR="00B12A41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 w:val="restart"/>
                          </w:tcPr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before="7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line="312" w:lineRule="auto"/>
                              <w:ind w:left="494" w:right="166" w:hanging="319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信息化教学入门</w:t>
                            </w: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 w:rsidP="008254E2">
                            <w:pPr>
                              <w:pStyle w:val="TableParagraph"/>
                              <w:spacing w:before="112"/>
                              <w:ind w:left="110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科技与教学</w:t>
                            </w:r>
                            <w:r w:rsidR="008254E2"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——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信息时代的教与学特征</w:t>
                            </w:r>
                          </w:p>
                        </w:tc>
                      </w:tr>
                      <w:tr w:rsidR="00B12A41">
                        <w:trPr>
                          <w:trHeight w:val="446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26"/>
                              <w:ind w:left="110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信息技术与教学融合的系统化研究：理论探索、技术构建与组织变革</w:t>
                            </w:r>
                          </w:p>
                        </w:tc>
                      </w:tr>
                      <w:tr w:rsidR="00B12A41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19"/>
                              <w:ind w:left="114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四步教你变身高富帅PPT</w:t>
                            </w:r>
                          </w:p>
                        </w:tc>
                      </w:tr>
                      <w:tr w:rsidR="00B12A41">
                        <w:trPr>
                          <w:trHeight w:val="453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26"/>
                              <w:ind w:left="118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微课设计与制作</w:t>
                            </w:r>
                          </w:p>
                        </w:tc>
                      </w:tr>
                      <w:tr w:rsidR="00B12A41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 w:val="restart"/>
                          </w:tcPr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before="3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line="312" w:lineRule="auto"/>
                              <w:ind w:left="505" w:right="161" w:hanging="315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</w:rPr>
                              <w:t>信息化教学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设计</w:t>
                            </w: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19"/>
                              <w:ind w:left="125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以学生为中心的课程教学设计</w:t>
                            </w:r>
                          </w:p>
                        </w:tc>
                      </w:tr>
                      <w:tr w:rsidR="00B12A41" w:rsidTr="00237C1E">
                        <w:trPr>
                          <w:trHeight w:val="430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bottom w:val="single" w:sz="4" w:space="0" w:color="000000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26" w:line="205" w:lineRule="exact"/>
                              <w:ind w:left="132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基于雨课堂的智慧教学设计与实践</w:t>
                            </w:r>
                          </w:p>
                        </w:tc>
                      </w:tr>
                      <w:tr w:rsidR="00B12A41">
                        <w:trPr>
                          <w:trHeight w:val="705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top w:val="single" w:sz="4" w:space="0" w:color="000000"/>
                            </w:tcBorders>
                          </w:tcPr>
                          <w:p w:rsidR="00B12A41" w:rsidRPr="00A1573D" w:rsidRDefault="00B12A41" w:rsidP="008254E2">
                            <w:pPr>
                              <w:pStyle w:val="TableParagraph"/>
                              <w:tabs>
                                <w:tab w:val="left" w:pos="3445"/>
                              </w:tabs>
                              <w:spacing w:before="54" w:line="330" w:lineRule="atLeast"/>
                              <w:ind w:left="128" w:right="66" w:hanging="6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5"/>
                                <w:sz w:val="19"/>
                                <w:szCs w:val="19"/>
                                <w:lang w:eastAsia="zh-CN"/>
                              </w:rPr>
                              <w:t>教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与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25"/>
                                <w:sz w:val="19"/>
                                <w:szCs w:val="19"/>
                                <w:lang w:eastAsia="zh-CN"/>
                              </w:rPr>
                              <w:t>学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共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16"/>
                                <w:sz w:val="19"/>
                                <w:szCs w:val="19"/>
                                <w:lang w:eastAsia="zh-CN"/>
                              </w:rPr>
                              <w:t>同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改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17"/>
                                <w:sz w:val="19"/>
                                <w:szCs w:val="19"/>
                                <w:lang w:eastAsia="zh-CN"/>
                              </w:rPr>
                              <w:t>进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的炼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-11"/>
                                <w:sz w:val="19"/>
                                <w:szCs w:val="19"/>
                                <w:lang w:eastAsia="zh-CN"/>
                              </w:rPr>
                              <w:t>“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10"/>
                                <w:sz w:val="19"/>
                                <w:szCs w:val="19"/>
                                <w:lang w:eastAsia="zh-CN"/>
                              </w:rPr>
                              <w:t>金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”之法</w:t>
                            </w:r>
                            <w:r w:rsidR="008254E2" w:rsidRPr="00A1573D"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zh-CN"/>
                              </w:rPr>
                              <w:t>——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5"/>
                                <w:sz w:val="19"/>
                                <w:szCs w:val="19"/>
                                <w:lang w:eastAsia="zh-CN"/>
                              </w:rPr>
                              <w:t>基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31"/>
                                <w:sz w:val="19"/>
                                <w:szCs w:val="19"/>
                                <w:lang w:eastAsia="zh-CN"/>
                              </w:rPr>
                              <w:t>于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-9"/>
                                <w:sz w:val="19"/>
                                <w:szCs w:val="19"/>
                                <w:lang w:eastAsia="zh-CN"/>
                              </w:rPr>
                              <w:t>BOPPPS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16"/>
                                <w:sz w:val="19"/>
                                <w:szCs w:val="19"/>
                                <w:lang w:eastAsia="zh-CN"/>
                              </w:rPr>
                              <w:t>、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5"/>
                                <w:sz w:val="19"/>
                                <w:szCs w:val="19"/>
                                <w:lang w:eastAsia="zh-CN"/>
                              </w:rPr>
                              <w:t>对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-6"/>
                                <w:sz w:val="19"/>
                                <w:szCs w:val="19"/>
                                <w:lang w:eastAsia="zh-CN"/>
                              </w:rPr>
                              <w:t>分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、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-9"/>
                                <w:sz w:val="19"/>
                                <w:szCs w:val="19"/>
                                <w:lang w:eastAsia="zh-CN"/>
                              </w:rPr>
                              <w:t>雨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5"/>
                                <w:sz w:val="19"/>
                                <w:szCs w:val="19"/>
                                <w:lang w:eastAsia="zh-CN"/>
                              </w:rPr>
                              <w:t>课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堂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12"/>
                                <w:sz w:val="19"/>
                                <w:szCs w:val="19"/>
                                <w:lang w:eastAsia="zh-CN"/>
                              </w:rPr>
                              <w:t>的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pacing w:val="10"/>
                                <w:sz w:val="19"/>
                                <w:szCs w:val="19"/>
                                <w:lang w:eastAsia="zh-CN"/>
                              </w:rPr>
                              <w:t>混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  <w:t>合式课堂教学模式</w:t>
                            </w:r>
                          </w:p>
                        </w:tc>
                      </w:tr>
                      <w:tr w:rsidR="00B12A41">
                        <w:trPr>
                          <w:trHeight w:val="430"/>
                        </w:trPr>
                        <w:tc>
                          <w:tcPr>
                            <w:tcW w:w="1422" w:type="dxa"/>
                            <w:vMerge w:val="restart"/>
                          </w:tcPr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before="11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line="319" w:lineRule="auto"/>
                              <w:ind w:left="510" w:right="163" w:hanging="314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</w:rPr>
                              <w:t>信息化教学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实践</w:t>
                            </w: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11"/>
                              <w:ind w:left="118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信息技术与高校教学模式创新</w:t>
                            </w:r>
                          </w:p>
                        </w:tc>
                      </w:tr>
                      <w:tr w:rsidR="00B12A41">
                        <w:trPr>
                          <w:trHeight w:val="438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 w:rsidP="004F2FEE">
                            <w:pPr>
                              <w:pStyle w:val="TableParagraph"/>
                              <w:spacing w:before="119"/>
                              <w:ind w:left="126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在线课程应用／借用／快建及“混合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95"/>
                                <w:sz w:val="19"/>
                                <w:szCs w:val="19"/>
                                <w:lang w:eastAsia="zh-CN"/>
                              </w:rPr>
                              <w:t>＋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翻转”教学模式</w:t>
                            </w:r>
                          </w:p>
                        </w:tc>
                      </w:tr>
                      <w:tr w:rsidR="00B12A41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 w:rsidP="004F2FEE">
                            <w:pPr>
                              <w:pStyle w:val="TableParagraph"/>
                              <w:spacing w:before="126"/>
                              <w:ind w:left="132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网络空间支持下的混合式教学一一华中师范大学的思考与探索</w:t>
                            </w:r>
                          </w:p>
                        </w:tc>
                      </w:tr>
                      <w:tr w:rsidR="00B12A41" w:rsidTr="00A1573D">
                        <w:trPr>
                          <w:trHeight w:val="446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26"/>
                              <w:ind w:left="131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增强现实技术及其在远程实验教学中的应用</w:t>
                            </w:r>
                          </w:p>
                        </w:tc>
                      </w:tr>
                      <w:tr w:rsidR="00B12A41" w:rsidTr="00A1573D">
                        <w:trPr>
                          <w:trHeight w:val="438"/>
                        </w:trPr>
                        <w:tc>
                          <w:tcPr>
                            <w:tcW w:w="14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before="1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line="312" w:lineRule="auto"/>
                              <w:ind w:left="521" w:right="144" w:hanging="325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信息化课程开发</w:t>
                            </w:r>
                          </w:p>
                        </w:tc>
                        <w:tc>
                          <w:tcPr>
                            <w:tcW w:w="6741" w:type="dxa"/>
                            <w:tcBorders>
                              <w:left w:val="single" w:sz="4" w:space="0" w:color="auto"/>
                            </w:tcBorders>
                          </w:tcPr>
                          <w:p w:rsidR="00B12A41" w:rsidRPr="00A1573D" w:rsidRDefault="00B12A41" w:rsidP="00A1573D">
                            <w:pPr>
                              <w:pStyle w:val="TableParagraph"/>
                              <w:spacing w:before="119"/>
                              <w:ind w:left="132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信息时代的网络教学支撑环境与教学资</w:t>
                            </w:r>
                            <w:r w:rsidR="00A1573D" w:rsidRPr="00A1573D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源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建设</w:t>
                            </w:r>
                          </w:p>
                        </w:tc>
                      </w:tr>
                      <w:tr w:rsidR="00B12A41" w:rsidTr="00A1573D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left w:val="single" w:sz="4" w:space="0" w:color="auto"/>
                            </w:tcBorders>
                          </w:tcPr>
                          <w:p w:rsidR="00B12A41" w:rsidRPr="00A1573D" w:rsidRDefault="00B12A41" w:rsidP="00A1573D">
                            <w:pPr>
                              <w:pStyle w:val="TableParagraph"/>
                              <w:spacing w:before="119"/>
                              <w:ind w:left="138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多媒体认知理论指导下的教学资</w:t>
                            </w:r>
                            <w:r w:rsidR="00A1573D" w:rsidRPr="00A1573D">
                              <w:rPr>
                                <w:rFonts w:asciiTheme="minorEastAsia" w:eastAsiaTheme="minorEastAsia" w:hAnsiTheme="minorEastAsia" w:hint="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源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建设与应用</w:t>
                            </w:r>
                          </w:p>
                        </w:tc>
                      </w:tr>
                      <w:tr w:rsidR="00B12A41" w:rsidTr="00A1573D">
                        <w:trPr>
                          <w:trHeight w:val="453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left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26"/>
                              <w:ind w:left="147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在线开放课程的建设与应用</w:t>
                            </w:r>
                          </w:p>
                        </w:tc>
                      </w:tr>
                      <w:tr w:rsidR="00B12A41" w:rsidTr="00A1573D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12"/>
                              <w:ind w:left="129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如何打造信息时代的“金课”</w:t>
                            </w:r>
                          </w:p>
                        </w:tc>
                      </w:tr>
                      <w:tr w:rsidR="00B12A41" w:rsidTr="00A1573D">
                        <w:trPr>
                          <w:trHeight w:val="446"/>
                        </w:trPr>
                        <w:tc>
                          <w:tcPr>
                            <w:tcW w:w="1422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before="8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:rsidR="00B12A41" w:rsidRPr="00A1573D" w:rsidRDefault="00B12A41">
                            <w:pPr>
                              <w:pStyle w:val="TableParagraph"/>
                              <w:spacing w:line="312" w:lineRule="auto"/>
                              <w:ind w:left="517" w:right="238" w:hanging="205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信息安全防护</w:t>
                            </w:r>
                          </w:p>
                        </w:tc>
                        <w:tc>
                          <w:tcPr>
                            <w:tcW w:w="6741" w:type="dxa"/>
                          </w:tcPr>
                          <w:p w:rsidR="00B12A41" w:rsidRPr="00A1573D" w:rsidRDefault="00B12A41" w:rsidP="008254E2">
                            <w:pPr>
                              <w:pStyle w:val="TableParagraph"/>
                              <w:tabs>
                                <w:tab w:val="left" w:pos="1148"/>
                                <w:tab w:val="left" w:pos="6522"/>
                              </w:tabs>
                              <w:spacing w:line="89" w:lineRule="exact"/>
                              <w:ind w:left="558"/>
                              <w:rPr>
                                <w:rFonts w:asciiTheme="minorEastAsia" w:eastAsiaTheme="minorEastAsia" w:hAnsiTheme="minorEastAsia" w:hint="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-      -</w:t>
                            </w:r>
                          </w:p>
                          <w:p w:rsidR="00B12A41" w:rsidRPr="00A1573D" w:rsidRDefault="00B12A41">
                            <w:pPr>
                              <w:pStyle w:val="TableParagraph"/>
                              <w:spacing w:before="38"/>
                              <w:ind w:left="130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教育管理公共服务平台与网络安全</w:t>
                            </w:r>
                          </w:p>
                        </w:tc>
                      </w:tr>
                      <w:tr w:rsidR="00B12A41">
                        <w:trPr>
                          <w:trHeight w:val="431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right w:val="single" w:sz="4" w:space="0" w:color="000000"/>
                            </w:tcBorders>
                          </w:tcPr>
                          <w:p w:rsidR="00B12A41" w:rsidRPr="00A1573D" w:rsidRDefault="00B12A41" w:rsidP="00237C1E">
                            <w:pPr>
                              <w:pStyle w:val="TableParagraph"/>
                              <w:spacing w:before="112"/>
                              <w:ind w:left="139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全面</w:t>
                            </w:r>
                            <w:r w:rsidR="00237C1E" w:rsidRPr="00A1573D">
                              <w:rPr>
                                <w:rFonts w:asciiTheme="minorEastAsia" w:eastAsiaTheme="minorEastAsia" w:hAnsiTheme="minorEastAsia" w:hint="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解</w:t>
                            </w:r>
                            <w:r w:rsidRPr="00A1573D">
                              <w:rPr>
                                <w:rFonts w:asciiTheme="minorEastAsia" w:eastAsiaTheme="minorEastAsia" w:hAnsiTheme="minorEastAsia"/>
                                <w:w w:val="105"/>
                                <w:sz w:val="19"/>
                                <w:szCs w:val="19"/>
                                <w:lang w:eastAsia="zh-CN"/>
                              </w:rPr>
                              <w:t>读《网络安全法》</w:t>
                            </w:r>
                          </w:p>
                        </w:tc>
                      </w:tr>
                      <w:tr w:rsidR="00B12A41">
                        <w:trPr>
                          <w:trHeight w:val="446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right w:val="single" w:sz="4" w:space="0" w:color="000000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26"/>
                              <w:ind w:left="139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  <w:lang w:eastAsia="zh-CN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  <w:lang w:eastAsia="zh-CN"/>
                              </w:rPr>
                              <w:t>网络空间安全新挑战及个人信息防护</w:t>
                            </w:r>
                          </w:p>
                        </w:tc>
                      </w:tr>
                      <w:tr w:rsidR="00B12A41">
                        <w:trPr>
                          <w:trHeight w:val="438"/>
                        </w:trPr>
                        <w:tc>
                          <w:tcPr>
                            <w:tcW w:w="1422" w:type="dxa"/>
                            <w:vMerge/>
                            <w:tcBorders>
                              <w:top w:val="nil"/>
                            </w:tcBorders>
                          </w:tcPr>
                          <w:p w:rsidR="00B12A41" w:rsidRPr="00A1573D" w:rsidRDefault="00B12A4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6741" w:type="dxa"/>
                            <w:tcBorders>
                              <w:right w:val="single" w:sz="4" w:space="0" w:color="000000"/>
                            </w:tcBorders>
                          </w:tcPr>
                          <w:p w:rsidR="00B12A41" w:rsidRPr="00A1573D" w:rsidRDefault="00B12A41">
                            <w:pPr>
                              <w:pStyle w:val="TableParagraph"/>
                              <w:spacing w:before="119"/>
                              <w:ind w:left="136"/>
                              <w:rPr>
                                <w:rFonts w:asciiTheme="minorEastAsia" w:eastAsiaTheme="minorEastAsia" w:hAnsiTheme="minorEastAsia"/>
                                <w:sz w:val="19"/>
                                <w:szCs w:val="19"/>
                              </w:rPr>
                            </w:pPr>
                            <w:r w:rsidRPr="00A1573D">
                              <w:rPr>
                                <w:rFonts w:asciiTheme="minorEastAsia" w:eastAsiaTheme="minorEastAsia" w:hAnsiTheme="minorEastAsia"/>
                                <w:w w:val="110"/>
                                <w:sz w:val="19"/>
                                <w:szCs w:val="19"/>
                              </w:rPr>
                              <w:t>安全使用应用软件</w:t>
                            </w:r>
                          </w:p>
                        </w:tc>
                      </w:tr>
                    </w:tbl>
                    <w:p w:rsidR="00B12A41" w:rsidRDefault="00B12A41" w:rsidP="00B12A41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6282A"/>
          <w:lang w:eastAsia="zh-CN"/>
        </w:rPr>
        <w:t>高校教师信息化教学能力提升专题网络培训</w:t>
      </w:r>
      <w:r>
        <w:rPr>
          <w:color w:val="26282A"/>
          <w:w w:val="105"/>
          <w:lang w:eastAsia="zh-CN"/>
        </w:rPr>
        <w:t>部分精品课程列表</w:t>
      </w: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  <w:bookmarkStart w:id="0" w:name="_GoBack"/>
    </w:p>
    <w:bookmarkEnd w:id="0"/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B12A41" w:rsidP="00B12A41">
      <w:pPr>
        <w:pStyle w:val="a5"/>
        <w:rPr>
          <w:sz w:val="30"/>
          <w:lang w:eastAsia="zh-CN"/>
        </w:rPr>
      </w:pPr>
    </w:p>
    <w:p w:rsidR="00B12A41" w:rsidRDefault="00A1573D" w:rsidP="00B12A41">
      <w:pPr>
        <w:pStyle w:val="a5"/>
        <w:spacing w:before="9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1365115</wp:posOffset>
                </wp:positionH>
                <wp:positionV relativeFrom="paragraph">
                  <wp:posOffset>62081</wp:posOffset>
                </wp:positionV>
                <wp:extent cx="5184842" cy="12133"/>
                <wp:effectExtent l="0" t="0" r="34925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842" cy="12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C0FE4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4.9pt" to="515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B12A41" w:rsidRDefault="00B12A41" w:rsidP="00B12A41">
      <w:pPr>
        <w:ind w:left="2175"/>
        <w:rPr>
          <w:sz w:val="19"/>
          <w:lang w:eastAsia="zh-CN"/>
        </w:rPr>
      </w:pPr>
      <w:r>
        <w:rPr>
          <w:color w:val="26282A"/>
          <w:w w:val="105"/>
          <w:sz w:val="19"/>
          <w:lang w:eastAsia="zh-CN"/>
        </w:rPr>
        <w:t>说明</w:t>
      </w:r>
      <w:r>
        <w:rPr>
          <w:color w:val="26282A"/>
          <w:w w:val="95"/>
          <w:sz w:val="19"/>
          <w:lang w:eastAsia="zh-CN"/>
        </w:rPr>
        <w:t>：</w:t>
      </w:r>
      <w:r>
        <w:rPr>
          <w:color w:val="26282A"/>
          <w:w w:val="105"/>
          <w:sz w:val="19"/>
          <w:lang w:eastAsia="zh-CN"/>
        </w:rPr>
        <w:t>个别课程或稍有添加及调整，请以</w:t>
      </w:r>
      <w:r>
        <w:rPr>
          <w:color w:val="4D4F4F"/>
          <w:w w:val="105"/>
          <w:sz w:val="19"/>
          <w:lang w:eastAsia="zh-CN"/>
        </w:rPr>
        <w:t>平台</w:t>
      </w:r>
      <w:r>
        <w:rPr>
          <w:color w:val="26282A"/>
          <w:w w:val="105"/>
          <w:sz w:val="19"/>
          <w:lang w:eastAsia="zh-CN"/>
        </w:rPr>
        <w:t>最终</w:t>
      </w:r>
      <w:r>
        <w:rPr>
          <w:color w:val="4D4F4F"/>
          <w:w w:val="105"/>
          <w:sz w:val="19"/>
          <w:lang w:eastAsia="zh-CN"/>
        </w:rPr>
        <w:t>发布课程为准</w:t>
      </w:r>
      <w:r w:rsidR="00A1573D">
        <w:rPr>
          <w:rFonts w:hint="eastAsia"/>
          <w:color w:val="26282A"/>
          <w:w w:val="95"/>
          <w:sz w:val="19"/>
          <w:lang w:eastAsia="zh-CN"/>
        </w:rPr>
        <w:t>。</w:t>
      </w:r>
    </w:p>
    <w:p w:rsidR="00B12A41" w:rsidRDefault="00B12A41" w:rsidP="00B12A41">
      <w:pPr>
        <w:rPr>
          <w:sz w:val="19"/>
          <w:lang w:eastAsia="zh-CN"/>
        </w:rPr>
        <w:sectPr w:rsidR="00B12A41">
          <w:pgSz w:w="11910" w:h="16840"/>
          <w:pgMar w:top="1580" w:right="0" w:bottom="280" w:left="240" w:header="720" w:footer="720" w:gutter="0"/>
          <w:cols w:space="720"/>
        </w:sectPr>
      </w:pPr>
    </w:p>
    <w:p w:rsidR="005024D2" w:rsidRDefault="005024D2">
      <w:pPr>
        <w:rPr>
          <w:lang w:eastAsia="zh-CN"/>
        </w:rPr>
      </w:pPr>
    </w:p>
    <w:sectPr w:rsidR="0050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FE" w:rsidRDefault="000F1DFE" w:rsidP="00B12A41">
      <w:r>
        <w:separator/>
      </w:r>
    </w:p>
  </w:endnote>
  <w:endnote w:type="continuationSeparator" w:id="0">
    <w:p w:rsidR="000F1DFE" w:rsidRDefault="000F1DFE" w:rsidP="00B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FE" w:rsidRDefault="000F1DFE" w:rsidP="00B12A41">
      <w:r>
        <w:separator/>
      </w:r>
    </w:p>
  </w:footnote>
  <w:footnote w:type="continuationSeparator" w:id="0">
    <w:p w:rsidR="000F1DFE" w:rsidRDefault="000F1DFE" w:rsidP="00B1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51"/>
    <w:rsid w:val="000F1DFE"/>
    <w:rsid w:val="00237C1E"/>
    <w:rsid w:val="002D3051"/>
    <w:rsid w:val="005024D2"/>
    <w:rsid w:val="008254E2"/>
    <w:rsid w:val="009B52BC"/>
    <w:rsid w:val="00A1573D"/>
    <w:rsid w:val="00B1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85B7A1-B143-413B-8234-85521941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2A4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3">
    <w:name w:val="heading 3"/>
    <w:basedOn w:val="a"/>
    <w:link w:val="3Char"/>
    <w:uiPriority w:val="1"/>
    <w:qFormat/>
    <w:rsid w:val="00B12A41"/>
    <w:pPr>
      <w:spacing w:before="57"/>
      <w:ind w:left="1408"/>
      <w:outlineLvl w:val="2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A4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12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A4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12A41"/>
    <w:rPr>
      <w:sz w:val="18"/>
      <w:szCs w:val="18"/>
    </w:rPr>
  </w:style>
  <w:style w:type="character" w:customStyle="1" w:styleId="3Char">
    <w:name w:val="标题 3 Char"/>
    <w:basedOn w:val="a0"/>
    <w:link w:val="3"/>
    <w:uiPriority w:val="1"/>
    <w:rsid w:val="00B12A41"/>
    <w:rPr>
      <w:rFonts w:ascii="宋体" w:eastAsia="宋体" w:hAnsi="宋体" w:cs="宋体"/>
      <w:kern w:val="0"/>
      <w:sz w:val="31"/>
      <w:szCs w:val="3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12A4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B12A41"/>
    <w:rPr>
      <w:sz w:val="26"/>
      <w:szCs w:val="26"/>
    </w:rPr>
  </w:style>
  <w:style w:type="character" w:customStyle="1" w:styleId="Char1">
    <w:name w:val="正文文本 Char"/>
    <w:basedOn w:val="a0"/>
    <w:link w:val="a5"/>
    <w:uiPriority w:val="1"/>
    <w:rsid w:val="00B12A41"/>
    <w:rPr>
      <w:rFonts w:ascii="宋体" w:eastAsia="宋体" w:hAnsi="宋体" w:cs="宋体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B1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崔芸</dc:creator>
  <cp:keywords/>
  <dc:description/>
  <cp:lastModifiedBy>崔芸</cp:lastModifiedBy>
  <cp:revision>5</cp:revision>
  <dcterms:created xsi:type="dcterms:W3CDTF">2020-04-29T03:22:00Z</dcterms:created>
  <dcterms:modified xsi:type="dcterms:W3CDTF">2020-04-29T03:56:00Z</dcterms:modified>
</cp:coreProperties>
</file>